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D44389" w:rsidP="00D129DB">
      <w:pPr>
        <w:shd w:val="clear" w:color="auto" w:fill="C29AE4"/>
        <w:spacing w:after="0" w:line="240" w:lineRule="auto"/>
        <w:jc w:val="center"/>
        <w:rPr>
          <w:rFonts w:ascii="Tahoma" w:eastAsia="Times New Roman" w:hAnsi="Tahoma" w:cs="Tahoma"/>
          <w:b/>
          <w:color w:val="FFFFFF"/>
        </w:rPr>
      </w:pPr>
      <w:hyperlink r:id="rId7"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r w:rsidR="00F25BC2">
        <w:rPr>
          <w:rFonts w:ascii="Tahoma" w:eastAsia="Times New Roman" w:hAnsi="Tahoma" w:cs="Tahoma"/>
          <w:b/>
          <w:color w:val="632E62"/>
          <w:sz w:val="32"/>
          <w:szCs w:val="32"/>
        </w:rPr>
        <w:t>Ananse</w:t>
      </w:r>
    </w:p>
    <w:p w:rsidR="003D0DB5" w:rsidRPr="004B528B" w:rsidRDefault="00A507B8" w:rsidP="00D129DB">
      <w:pPr>
        <w:spacing w:after="0" w:line="240" w:lineRule="auto"/>
        <w:jc w:val="center"/>
        <w:rPr>
          <w:rFonts w:ascii="Tahoma" w:eastAsia="Times New Roman" w:hAnsi="Tahoma" w:cs="Tahoma"/>
          <w:b/>
          <w:color w:val="632E62"/>
          <w:sz w:val="32"/>
          <w:szCs w:val="32"/>
        </w:rPr>
      </w:pPr>
      <w:r>
        <w:rPr>
          <w:rFonts w:ascii="Tahoma" w:eastAsia="Times New Roman" w:hAnsi="Tahoma" w:cs="Tahoma"/>
          <w:b/>
          <w:color w:val="632E62"/>
          <w:sz w:val="24"/>
          <w:szCs w:val="24"/>
        </w:rPr>
        <w:t>(</w:t>
      </w:r>
      <w:r w:rsidR="00F25BC2">
        <w:rPr>
          <w:rFonts w:ascii="Tahoma" w:eastAsia="Times New Roman" w:hAnsi="Tahoma" w:cs="Tahoma"/>
          <w:b/>
          <w:color w:val="632E62"/>
          <w:sz w:val="24"/>
          <w:szCs w:val="24"/>
        </w:rPr>
        <w:t>51</w:t>
      </w:r>
      <w:r>
        <w:rPr>
          <w:rFonts w:ascii="Tahoma" w:eastAsia="Times New Roman" w:hAnsi="Tahoma" w:cs="Tahoma"/>
          <w:b/>
          <w:color w:val="632E62"/>
          <w:sz w:val="24"/>
          <w:szCs w:val="24"/>
        </w:rPr>
        <w:t xml:space="preserve">.000US$- </w:t>
      </w:r>
      <w:r w:rsidR="00F25BC2">
        <w:rPr>
          <w:rFonts w:ascii="Tahoma" w:eastAsia="Times New Roman" w:hAnsi="Tahoma" w:cs="Tahoma"/>
          <w:b/>
          <w:color w:val="632E62"/>
          <w:sz w:val="24"/>
          <w:szCs w:val="24"/>
        </w:rPr>
        <w:t>199</w:t>
      </w:r>
      <w:r w:rsidR="003D0DB5" w:rsidRPr="004B528B">
        <w:rPr>
          <w:rFonts w:ascii="Tahoma" w:eastAsia="Times New Roman" w:hAnsi="Tahoma" w:cs="Tahoma"/>
          <w:b/>
          <w:color w:val="632E62"/>
          <w:sz w:val="24"/>
          <w:szCs w:val="24"/>
        </w:rPr>
        <w:t>.000US$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 xml:space="preserve">Date Limite de dépôt de candidature : </w:t>
      </w:r>
      <w:r w:rsidR="00C614AB" w:rsidRPr="003755C0">
        <w:rPr>
          <w:rFonts w:ascii="Tahoma" w:eastAsia="Times New Roman" w:hAnsi="Tahoma" w:cs="Tahoma"/>
          <w:b/>
          <w:color w:val="632E62"/>
          <w:sz w:val="28"/>
          <w:szCs w:val="28"/>
        </w:rPr>
        <w:t>17</w:t>
      </w:r>
      <w:r w:rsidRPr="003755C0">
        <w:rPr>
          <w:rFonts w:ascii="Tahoma" w:eastAsia="Times New Roman" w:hAnsi="Tahoma" w:cs="Tahoma"/>
          <w:b/>
          <w:color w:val="632E62"/>
          <w:sz w:val="28"/>
          <w:szCs w:val="28"/>
        </w:rPr>
        <w:t xml:space="preserve"> </w:t>
      </w:r>
      <w:r w:rsidR="00C614AB" w:rsidRPr="003755C0">
        <w:rPr>
          <w:rFonts w:ascii="Tahoma" w:eastAsia="Times New Roman" w:hAnsi="Tahoma" w:cs="Tahoma"/>
          <w:b/>
          <w:color w:val="632E62"/>
          <w:sz w:val="28"/>
          <w:szCs w:val="28"/>
        </w:rPr>
        <w:t>juin</w:t>
      </w:r>
      <w:r w:rsidRPr="003755C0">
        <w:rPr>
          <w:rFonts w:ascii="Tahoma" w:eastAsia="Times New Roman" w:hAnsi="Tahoma" w:cs="Tahoma"/>
          <w:b/>
          <w:color w:val="632E62"/>
          <w:sz w:val="28"/>
          <w:szCs w:val="28"/>
        </w:rPr>
        <w:t xml:space="preserve"> 201</w:t>
      </w:r>
      <w:r w:rsidR="00C614AB" w:rsidRPr="003755C0">
        <w:rPr>
          <w:rFonts w:ascii="Tahoma" w:eastAsia="Times New Roman" w:hAnsi="Tahoma" w:cs="Tahoma"/>
          <w:b/>
          <w:color w:val="632E62"/>
          <w:sz w:val="28"/>
          <w:szCs w:val="28"/>
        </w:rPr>
        <w:t>9</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w:t>
      </w:r>
      <w:r w:rsidRPr="00165A3C">
        <w:rPr>
          <w:rFonts w:ascii="Tahoma" w:eastAsia="Times New Roman" w:hAnsi="Tahoma" w:cs="Tahoma"/>
          <w:sz w:val="20"/>
          <w:szCs w:val="20"/>
        </w:rPr>
        <w:t xml:space="preserve">le </w:t>
      </w:r>
      <w:hyperlink r:id="rId8" w:history="1">
        <w:r w:rsidRPr="00165A3C">
          <w:rPr>
            <w:rStyle w:val="Hyperlink"/>
            <w:rFonts w:ascii="Tahoma" w:eastAsia="Times New Roman" w:hAnsi="Tahoma" w:cs="Tahoma"/>
            <w:sz w:val="20"/>
            <w:szCs w:val="20"/>
          </w:rPr>
          <w:t>guide d’élaboration de proposition de projet</w:t>
        </w:r>
      </w:hyperlink>
      <w:r w:rsidRPr="00165A3C">
        <w:rPr>
          <w:rFonts w:ascii="Tahoma" w:eastAsia="Times New Roman" w:hAnsi="Tahoma" w:cs="Tahoma"/>
          <w:sz w:val="20"/>
          <w:szCs w:val="20"/>
        </w:rPr>
        <w:t xml:space="preserve"> afin d’assurer votre éligibilité et avoir de plus amples information</w:t>
      </w:r>
      <w:r w:rsidRPr="004B528B">
        <w:rPr>
          <w:rFonts w:ascii="Tahoma" w:eastAsia="Times New Roman" w:hAnsi="Tahoma" w:cs="Tahoma"/>
          <w:sz w:val="20"/>
          <w:szCs w:val="20"/>
        </w:rPr>
        <w:t xml:space="preserve">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r w:rsidRPr="004B528B">
        <w:rPr>
          <w:rFonts w:ascii="Tahoma" w:eastAsia="Times New Roman" w:hAnsi="Tahoma" w:cs="Tahoma"/>
          <w:color w:val="0066FF"/>
          <w:sz w:val="20"/>
          <w:szCs w:val="20"/>
          <w:u w:val="single"/>
        </w:rPr>
        <w:t>awdf@awdf.org</w:t>
      </w:r>
      <w:r w:rsidR="00004F00">
        <w:rPr>
          <w:rFonts w:ascii="Tahoma" w:eastAsia="Times New Roman" w:hAnsi="Tahoma" w:cs="Tahoma"/>
          <w:sz w:val="20"/>
          <w:szCs w:val="20"/>
        </w:rPr>
        <w:t xml:space="preserve"> avec comme titre</w:t>
      </w:r>
      <w:proofErr w:type="gramStart"/>
      <w:r w:rsidR="005641AA">
        <w:rPr>
          <w:rFonts w:ascii="Tahoma" w:eastAsia="Times New Roman" w:hAnsi="Tahoma" w:cs="Tahoma"/>
          <w:sz w:val="20"/>
          <w:szCs w:val="20"/>
        </w:rPr>
        <w:t xml:space="preserve"> «Demande</w:t>
      </w:r>
      <w:proofErr w:type="gramEnd"/>
      <w:r w:rsidRPr="004B528B">
        <w:rPr>
          <w:rFonts w:ascii="Tahoma" w:eastAsia="Times New Roman" w:hAnsi="Tahoma" w:cs="Tahoma"/>
          <w:sz w:val="20"/>
          <w:szCs w:val="20"/>
        </w:rPr>
        <w:t xml:space="preserve"> de subvention </w:t>
      </w:r>
      <w:r w:rsidR="005641AA">
        <w:rPr>
          <w:rFonts w:ascii="Tahoma" w:eastAsia="Times New Roman" w:hAnsi="Tahoma" w:cs="Tahoma"/>
          <w:sz w:val="20"/>
          <w:szCs w:val="20"/>
        </w:rPr>
        <w:t>Ananse</w:t>
      </w:r>
      <w:r w:rsidR="005641AA" w:rsidRPr="004B528B">
        <w:rPr>
          <w:rFonts w:ascii="Tahoma" w:eastAsia="Times New Roman" w:hAnsi="Tahoma" w:cs="Tahoma"/>
          <w:sz w:val="20"/>
          <w:szCs w:val="20"/>
        </w:rPr>
        <w:t>»</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bookmarkStart w:id="0" w:name="_GoBack"/>
          <w:r w:rsidR="004B528B">
            <w:rPr>
              <w:rFonts w:cs="Calibri"/>
              <w:color w:val="808080"/>
              <w:sz w:val="24"/>
              <w:szCs w:val="24"/>
              <w:lang w:eastAsia="en-GB"/>
            </w:rPr>
            <w:t>Cliquer ici pour saisir le texte.</w:t>
          </w:r>
          <w:bookmarkEnd w:id="0"/>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D44389"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D44389"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9"/>
          <w:footerReference w:type="default" r:id="rId10"/>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D4438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D4438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D4438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D4438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D4438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proofErr w:type="spellStart"/>
      <w:r w:rsidR="00BF6CF4" w:rsidRPr="004B528B">
        <w:rPr>
          <w:rFonts w:ascii="Tahoma" w:eastAsia="Times New Roman" w:hAnsi="Tahoma" w:cs="Tahoma"/>
          <w:sz w:val="20"/>
          <w:szCs w:val="20"/>
        </w:rPr>
        <w:t>prenez vous</w:t>
      </w:r>
      <w:proofErr w:type="spellEnd"/>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D4438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44389"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D44389"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D44389"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D44389"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D44389"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Default="003D0DB5" w:rsidP="00C614AB">
      <w:pPr>
        <w:numPr>
          <w:ilvl w:val="0"/>
          <w:numId w:val="4"/>
        </w:numPr>
        <w:spacing w:before="240"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p w:rsidR="00C614AB" w:rsidRPr="004B528B" w:rsidRDefault="00C614AB" w:rsidP="00C614AB">
      <w:pPr>
        <w:spacing w:after="0" w:line="240" w:lineRule="auto"/>
        <w:ind w:left="720"/>
        <w:rPr>
          <w:rFonts w:ascii="Tahoma" w:eastAsia="Times New Roman" w:hAnsi="Tahoma" w:cs="Tahoma"/>
          <w:sz w:val="20"/>
          <w:szCs w:val="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2018</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94ECB8A13E4C4BF7B901079F3C5B5C98"/>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2017</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41156DBE18FC464BA1960C2473B519C7"/>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2016</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9B8A3770220F423387BC8483F27B520F"/>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D44389"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remplir la fiche d’évaluation de la gestion financière </w:t>
      </w:r>
      <w:r w:rsidRPr="003755C0">
        <w:rPr>
          <w:rFonts w:ascii="Tahoma" w:eastAsia="Times New Roman" w:hAnsi="Tahoma" w:cs="Tahoma"/>
          <w:sz w:val="20"/>
          <w:szCs w:val="20"/>
        </w:rPr>
        <w:t xml:space="preserve">disponible </w:t>
      </w:r>
      <w:hyperlink r:id="rId11" w:history="1">
        <w:r w:rsidR="00C614AB" w:rsidRPr="003755C0">
          <w:rPr>
            <w:rStyle w:val="Hyperlink"/>
            <w:rFonts w:ascii="Tahoma" w:eastAsia="Times New Roman" w:hAnsi="Tahoma" w:cs="Tahoma"/>
            <w:sz w:val="20"/>
            <w:szCs w:val="20"/>
          </w:rPr>
          <w:t>ici</w:t>
        </w:r>
      </w:hyperlink>
      <w:r w:rsidRPr="003755C0">
        <w:rPr>
          <w:rFonts w:ascii="Tahoma" w:eastAsia="Times New Roman" w:hAnsi="Tahoma" w:cs="Tahoma"/>
          <w:sz w:val="20"/>
          <w:szCs w:val="20"/>
        </w:rPr>
        <w:t xml:space="preserve"> et</w:t>
      </w:r>
      <w:r w:rsidRPr="004B528B">
        <w:rPr>
          <w:rFonts w:ascii="Tahoma" w:eastAsia="Times New Roman" w:hAnsi="Tahoma" w:cs="Tahoma"/>
          <w:sz w:val="20"/>
          <w:szCs w:val="20"/>
        </w:rPr>
        <w:t xml:space="preserve"> envoyer cela par email avec votre demande.</w:t>
      </w:r>
    </w:p>
    <w:p w:rsidR="008D0F25" w:rsidRDefault="00D4438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3755C0" w:rsidRDefault="003D0DB5" w:rsidP="00D129D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 xml:space="preserve">Membre du réseau /consortium </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8</w:t>
            </w:r>
            <w:r w:rsidRPr="003755C0">
              <w:rPr>
                <w:rFonts w:ascii="Tahoma" w:eastAsia="Times New Roman" w:hAnsi="Tahoma" w:cs="Tahoma"/>
                <w:b/>
                <w:sz w:val="20"/>
                <w:szCs w:val="20"/>
              </w:rPr>
              <w:t xml:space="preserve"> (US$)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 xml:space="preserve">7 </w:t>
            </w:r>
            <w:r w:rsidRPr="003755C0">
              <w:rPr>
                <w:rFonts w:ascii="Tahoma" w:eastAsia="Times New Roman" w:hAnsi="Tahoma" w:cs="Tahoma"/>
                <w:b/>
                <w:sz w:val="20"/>
                <w:szCs w:val="20"/>
              </w:rPr>
              <w:t>(US$)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6</w:t>
            </w:r>
            <w:r w:rsidRPr="003755C0">
              <w:rPr>
                <w:rFonts w:ascii="Tahoma" w:eastAsia="Times New Roman" w:hAnsi="Tahoma" w:cs="Tahoma"/>
                <w:b/>
                <w:sz w:val="20"/>
                <w:szCs w:val="20"/>
              </w:rPr>
              <w:t xml:space="preserve">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44389"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D44389"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D44389"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i/>
          <w:sz w:val="20"/>
          <w:szCs w:val="20"/>
        </w:rPr>
        <w:t xml:space="preserve">*Les acteurs comprennent les institutions, les individus et les groupes qui ont une influence directe sur le problème en question.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D4438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3D0DB5" w:rsidRPr="004B528B" w:rsidRDefault="00125FC5" w:rsidP="00D129DB">
      <w:pPr>
        <w:tabs>
          <w:tab w:val="left" w:pos="2460"/>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Plusieurs sortes de </w:t>
      </w:r>
      <w:r w:rsidR="003D0DB5" w:rsidRPr="004B528B">
        <w:rPr>
          <w:rFonts w:ascii="Tahoma" w:eastAsia="Times New Roman" w:hAnsi="Tahoma" w:cs="Tahoma"/>
          <w:sz w:val="20"/>
          <w:szCs w:val="20"/>
        </w:rPr>
        <w:t>ris</w:t>
      </w:r>
      <w:r w:rsidRPr="004B528B">
        <w:rPr>
          <w:rFonts w:ascii="Tahoma" w:eastAsia="Times New Roman" w:hAnsi="Tahoma" w:cs="Tahoma"/>
          <w:sz w:val="20"/>
          <w:szCs w:val="20"/>
        </w:rPr>
        <w:t>ques sont associés au plaidoyer et au</w:t>
      </w:r>
      <w:r w:rsidR="003D0DB5" w:rsidRPr="004B528B">
        <w:rPr>
          <w:rFonts w:ascii="Tahoma" w:eastAsia="Times New Roman" w:hAnsi="Tahoma" w:cs="Tahoma"/>
          <w:sz w:val="20"/>
          <w:szCs w:val="20"/>
        </w:rPr>
        <w:t xml:space="preserve"> lobbying </w:t>
      </w:r>
      <w:r w:rsidRPr="004B528B">
        <w:rPr>
          <w:rFonts w:ascii="Tahoma" w:eastAsia="Times New Roman" w:hAnsi="Tahoma" w:cs="Tahoma"/>
          <w:sz w:val="20"/>
          <w:szCs w:val="20"/>
        </w:rPr>
        <w:t xml:space="preserve">en matière de défense des </w:t>
      </w:r>
      <w:r w:rsidR="003D0DB5" w:rsidRPr="004B528B">
        <w:rPr>
          <w:rFonts w:ascii="Tahoma" w:eastAsia="Times New Roman" w:hAnsi="Tahoma" w:cs="Tahoma"/>
          <w:sz w:val="20"/>
          <w:szCs w:val="20"/>
        </w:rPr>
        <w:t xml:space="preserve">droits </w:t>
      </w:r>
      <w:r w:rsidRPr="004B528B">
        <w:rPr>
          <w:rFonts w:ascii="Tahoma" w:eastAsia="Times New Roman" w:hAnsi="Tahoma" w:cs="Tahoma"/>
          <w:sz w:val="20"/>
          <w:szCs w:val="20"/>
        </w:rPr>
        <w:t xml:space="preserve">des femmes à savoir les </w:t>
      </w:r>
      <w:r w:rsidR="003D0DB5" w:rsidRPr="004B528B">
        <w:rPr>
          <w:rFonts w:ascii="Tahoma" w:eastAsia="Times New Roman" w:hAnsi="Tahoma" w:cs="Tahoma"/>
          <w:sz w:val="20"/>
          <w:szCs w:val="20"/>
        </w:rPr>
        <w:t>risque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financier</w:t>
      </w:r>
      <w:r w:rsidRPr="004B528B">
        <w:rPr>
          <w:rFonts w:ascii="Tahoma" w:eastAsia="Times New Roman" w:hAnsi="Tahoma" w:cs="Tahoma"/>
          <w:sz w:val="20"/>
          <w:szCs w:val="20"/>
        </w:rPr>
        <w:t>s</w:t>
      </w:r>
      <w:r w:rsidR="003D0DB5" w:rsidRPr="004B528B">
        <w:rPr>
          <w:rFonts w:ascii="Tahoma" w:eastAsia="Times New Roman" w:hAnsi="Tahoma" w:cs="Tahoma"/>
          <w:sz w:val="20"/>
          <w:szCs w:val="20"/>
        </w:rPr>
        <w:t>, politique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technologique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les risques </w:t>
      </w:r>
      <w:r w:rsidRPr="004B528B">
        <w:rPr>
          <w:rFonts w:ascii="Tahoma" w:eastAsia="Times New Roman" w:hAnsi="Tahoma" w:cs="Tahoma"/>
          <w:sz w:val="20"/>
          <w:szCs w:val="20"/>
        </w:rPr>
        <w:t>relatifs aux ressources humaines et à la réputation de la structure</w:t>
      </w:r>
      <w:r w:rsidR="003D0DB5" w:rsidRPr="004B528B">
        <w:rPr>
          <w:rFonts w:ascii="Tahoma" w:eastAsia="Times New Roman" w:hAnsi="Tahoma" w:cs="Tahoma"/>
          <w:sz w:val="20"/>
          <w:szCs w:val="20"/>
        </w:rPr>
        <w:t>. Il s’avère d</w:t>
      </w:r>
      <w:r w:rsidRPr="004B528B">
        <w:rPr>
          <w:rFonts w:ascii="Tahoma" w:eastAsia="Times New Roman" w:hAnsi="Tahoma" w:cs="Tahoma"/>
          <w:sz w:val="20"/>
          <w:szCs w:val="20"/>
        </w:rPr>
        <w:t xml:space="preserve">onc nécessaire aux postulants </w:t>
      </w:r>
      <w:r w:rsidR="003D0DB5" w:rsidRPr="004B528B">
        <w:rPr>
          <w:rFonts w:ascii="Tahoma" w:eastAsia="Times New Roman" w:hAnsi="Tahoma" w:cs="Tahoma"/>
          <w:sz w:val="20"/>
          <w:szCs w:val="20"/>
        </w:rPr>
        <w:t>de</w:t>
      </w:r>
      <w:r w:rsidRPr="004B528B">
        <w:rPr>
          <w:rFonts w:ascii="Tahoma" w:eastAsia="Times New Roman" w:hAnsi="Tahoma" w:cs="Tahoma"/>
          <w:sz w:val="20"/>
          <w:szCs w:val="20"/>
        </w:rPr>
        <w:t xml:space="preserve"> prendre en compte </w:t>
      </w:r>
      <w:r w:rsidR="003D0DB5" w:rsidRPr="004B528B">
        <w:rPr>
          <w:rFonts w:ascii="Tahoma" w:eastAsia="Times New Roman" w:hAnsi="Tahoma" w:cs="Tahoma"/>
          <w:sz w:val="20"/>
          <w:szCs w:val="20"/>
        </w:rPr>
        <w:t xml:space="preserve">ces risques, comment </w:t>
      </w:r>
      <w:r w:rsidR="003C7875" w:rsidRPr="004B528B">
        <w:rPr>
          <w:rFonts w:ascii="Tahoma" w:eastAsia="Times New Roman" w:hAnsi="Tahoma" w:cs="Tahoma"/>
          <w:sz w:val="20"/>
          <w:szCs w:val="20"/>
        </w:rPr>
        <w:t>cela p</w:t>
      </w:r>
      <w:r w:rsidR="003D0DB5" w:rsidRPr="004B528B">
        <w:rPr>
          <w:rFonts w:ascii="Tahoma" w:eastAsia="Times New Roman" w:hAnsi="Tahoma" w:cs="Tahoma"/>
          <w:sz w:val="20"/>
          <w:szCs w:val="20"/>
        </w:rPr>
        <w:t>ourrai</w:t>
      </w:r>
      <w:r w:rsidR="003C7875" w:rsidRPr="004B528B">
        <w:rPr>
          <w:rFonts w:ascii="Tahoma" w:eastAsia="Times New Roman" w:hAnsi="Tahoma" w:cs="Tahoma"/>
          <w:sz w:val="20"/>
          <w:szCs w:val="20"/>
        </w:rPr>
        <w:t>ent se produire</w:t>
      </w:r>
      <w:r w:rsidR="003D0DB5" w:rsidRPr="004B528B">
        <w:rPr>
          <w:rFonts w:ascii="Tahoma" w:eastAsia="Times New Roman" w:hAnsi="Tahoma" w:cs="Tahoma"/>
          <w:sz w:val="20"/>
          <w:szCs w:val="20"/>
        </w:rPr>
        <w:t xml:space="preserve"> et développer les moyens appropriés</w:t>
      </w:r>
      <w:r w:rsidR="003C7875" w:rsidRPr="004B528B">
        <w:rPr>
          <w:rFonts w:ascii="Tahoma" w:eastAsia="Times New Roman" w:hAnsi="Tahoma" w:cs="Tahoma"/>
          <w:sz w:val="20"/>
          <w:szCs w:val="20"/>
        </w:rPr>
        <w:t xml:space="preserve"> pour </w:t>
      </w:r>
      <w:r w:rsidR="003D0DB5" w:rsidRPr="004B528B">
        <w:rPr>
          <w:rFonts w:ascii="Tahoma" w:eastAsia="Times New Roman" w:hAnsi="Tahoma" w:cs="Tahoma"/>
          <w:sz w:val="20"/>
          <w:szCs w:val="20"/>
        </w:rPr>
        <w:t>les prévenir ou bien ré</w:t>
      </w:r>
      <w:r w:rsidR="003C7875" w:rsidRPr="004B528B">
        <w:rPr>
          <w:rFonts w:ascii="Tahoma" w:eastAsia="Times New Roman" w:hAnsi="Tahoma" w:cs="Tahoma"/>
          <w:sz w:val="20"/>
          <w:szCs w:val="20"/>
        </w:rPr>
        <w:t>duire leurs impacts au cas où ces situations se présenteraient</w:t>
      </w:r>
      <w:r w:rsidR="003D0DB5" w:rsidRPr="004B528B">
        <w:rPr>
          <w:rFonts w:ascii="Tahoma" w:eastAsia="Times New Roman" w:hAnsi="Tahoma" w:cs="Tahoma"/>
          <w:sz w:val="20"/>
          <w:szCs w:val="20"/>
        </w:rPr>
        <w:t xml:space="preserve"> (</w:t>
      </w:r>
      <w:r w:rsidR="003C7875" w:rsidRPr="004B528B">
        <w:rPr>
          <w:rFonts w:ascii="Tahoma" w:eastAsia="Times New Roman" w:hAnsi="Tahoma" w:cs="Tahoma"/>
          <w:sz w:val="20"/>
          <w:szCs w:val="20"/>
        </w:rPr>
        <w:t xml:space="preserve">ces moyens sont communément appelé </w:t>
      </w:r>
      <w:r w:rsidR="003D0DB5" w:rsidRPr="004B528B">
        <w:rPr>
          <w:rFonts w:ascii="Tahoma" w:eastAsia="Times New Roman" w:hAnsi="Tahoma" w:cs="Tahoma"/>
          <w:sz w:val="20"/>
          <w:szCs w:val="20"/>
        </w:rPr>
        <w:t>stratégies d</w:t>
      </w:r>
      <w:r w:rsidR="003C7875" w:rsidRPr="004B528B">
        <w:rPr>
          <w:rFonts w:ascii="Tahoma" w:eastAsia="Times New Roman" w:hAnsi="Tahoma" w:cs="Tahoma"/>
          <w:sz w:val="20"/>
          <w:szCs w:val="20"/>
        </w:rPr>
        <w:t>’atténuation de risques</w:t>
      </w:r>
      <w:r w:rsidR="003D0DB5" w:rsidRPr="004B528B">
        <w:rPr>
          <w:rFonts w:ascii="Tahoma" w:eastAsia="Times New Roman" w:hAnsi="Tahoma" w:cs="Tahoma"/>
          <w:sz w:val="20"/>
          <w:szCs w:val="20"/>
        </w:rPr>
        <w:t xml:space="preserve">. AWDF aimerait </w:t>
      </w:r>
      <w:r w:rsidR="003C7875" w:rsidRPr="004B528B">
        <w:rPr>
          <w:rFonts w:ascii="Tahoma" w:eastAsia="Times New Roman" w:hAnsi="Tahoma" w:cs="Tahoma"/>
          <w:sz w:val="20"/>
          <w:szCs w:val="20"/>
        </w:rPr>
        <w:t>avoir d</w:t>
      </w:r>
      <w:r w:rsidR="003D0DB5" w:rsidRPr="004B528B">
        <w:rPr>
          <w:rFonts w:ascii="Tahoma" w:eastAsia="Times New Roman" w:hAnsi="Tahoma" w:cs="Tahoma"/>
          <w:sz w:val="20"/>
          <w:szCs w:val="20"/>
        </w:rPr>
        <w:t>es réponses aux questions suivantes :</w:t>
      </w:r>
    </w:p>
    <w:p w:rsidR="003D0DB5" w:rsidRPr="004B528B" w:rsidRDefault="003D0DB5" w:rsidP="00D129DB">
      <w:pPr>
        <w:tabs>
          <w:tab w:val="left" w:pos="2460"/>
        </w:tabs>
        <w:spacing w:after="0" w:line="240" w:lineRule="auto"/>
        <w:rPr>
          <w:rFonts w:ascii="Tahoma" w:eastAsia="Times New Roman" w:hAnsi="Tahoma" w:cs="Tahoma"/>
          <w:color w:val="B969B8"/>
          <w:sz w:val="20"/>
          <w:szCs w:val="20"/>
        </w:rPr>
      </w:pP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Quels sont les risques associés à ce projet et la responsabilité de votre organisation/coalition (le cours des évènements qui pourrait susciter l’échec de l’action, entraver sa réussite ou devenir une menace) </w:t>
      </w: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Comment classifiez-vous ces risques s</w:t>
      </w:r>
      <w:r w:rsidR="003C7875" w:rsidRPr="004B528B">
        <w:rPr>
          <w:rFonts w:ascii="Tahoma" w:eastAsia="Times New Roman" w:hAnsi="Tahoma" w:cs="Tahoma"/>
          <w:sz w:val="20"/>
          <w:szCs w:val="20"/>
        </w:rPr>
        <w:t>ur la base de la</w:t>
      </w:r>
      <w:r w:rsidRPr="004B528B">
        <w:rPr>
          <w:rFonts w:ascii="Tahoma" w:eastAsia="Times New Roman" w:hAnsi="Tahoma" w:cs="Tahoma"/>
          <w:sz w:val="20"/>
          <w:szCs w:val="20"/>
        </w:rPr>
        <w:t xml:space="preserve"> probabilité d’occurrence</w:t>
      </w:r>
    </w:p>
    <w:p w:rsidR="003D0DB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Comment pourriez-vous les prévenir ou les </w:t>
      </w:r>
      <w:r w:rsidR="003C7875" w:rsidRPr="004B528B">
        <w:rPr>
          <w:rFonts w:ascii="Tahoma" w:eastAsia="Times New Roman" w:hAnsi="Tahoma" w:cs="Tahoma"/>
          <w:sz w:val="20"/>
          <w:szCs w:val="20"/>
        </w:rPr>
        <w:t>éliminer</w:t>
      </w:r>
      <w:r w:rsidRPr="004B528B">
        <w:rPr>
          <w:rFonts w:ascii="Tahoma" w:eastAsia="Times New Roman" w:hAnsi="Tahoma" w:cs="Tahoma"/>
          <w:sz w:val="20"/>
          <w:szCs w:val="20"/>
        </w:rPr>
        <w:t>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4B528B">
        <w:rPr>
          <w:rFonts w:ascii="Tahoma" w:eastAsia="Times New Roman" w:hAnsi="Tahoma" w:cs="Tahoma"/>
          <w:sz w:val="20"/>
          <w:szCs w:val="20"/>
        </w:rPr>
        <w:lastRenderedPageBreak/>
        <w:t>Veuillez répondre dans le tableau ci-dessous :</w:t>
      </w:r>
    </w:p>
    <w:p w:rsidR="003D0DB5" w:rsidRPr="004B528B" w:rsidRDefault="003D0DB5" w:rsidP="00D129DB">
      <w:pPr>
        <w:spacing w:after="0" w:line="240" w:lineRule="auto"/>
        <w:rPr>
          <w:rFonts w:eastAsia="Times New Roman"/>
          <w:b/>
          <w:sz w:val="28"/>
          <w:szCs w:val="28"/>
        </w:rPr>
      </w:pPr>
    </w:p>
    <w:tbl>
      <w:tblPr>
        <w:tblW w:w="9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746"/>
        <w:gridCol w:w="1710"/>
        <w:gridCol w:w="3429"/>
      </w:tblGrid>
      <w:tr w:rsidR="003D0DB5" w:rsidRPr="004B528B" w:rsidTr="008D0F25">
        <w:trPr>
          <w:cantSplit/>
          <w:trHeight w:val="460"/>
        </w:trPr>
        <w:tc>
          <w:tcPr>
            <w:tcW w:w="2114" w:type="dxa"/>
          </w:tcPr>
          <w:p w:rsidR="003D0DB5" w:rsidRPr="004B528B" w:rsidRDefault="003D0DB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TYPE</w:t>
            </w:r>
          </w:p>
        </w:tc>
        <w:tc>
          <w:tcPr>
            <w:tcW w:w="2746"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RISQUES POTENTIELS (Quels sont les risques que vous aviez identifiés et qui pourraient impacter sur le travail lister dans la case gauche ?)</w:t>
            </w:r>
          </w:p>
        </w:tc>
        <w:tc>
          <w:tcPr>
            <w:tcW w:w="1710"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Probabilité (forte, moyenne, faible)</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ahoma" w:hAnsi="Tahoma" w:cs="Tahoma"/>
                <w:sz w:val="20"/>
                <w:szCs w:val="20"/>
              </w:rPr>
              <w:t>(Quelle est la probabilité que ces risques se produisent)</w:t>
            </w:r>
          </w:p>
        </w:tc>
        <w:tc>
          <w:tcPr>
            <w:tcW w:w="3429"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MESURES D’ATTENUATION DES RISQUES</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(quelles sont les mesures prises pour prévenir ces risques au cas où ils se produisent ?)</w:t>
            </w:r>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Financier</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(ex : devise, fluctuations, diversité de financement, les problèmes liés aux systèmes interne et financier)</w:t>
            </w:r>
          </w:p>
        </w:tc>
        <w:tc>
          <w:tcPr>
            <w:tcW w:w="2746" w:type="dxa"/>
          </w:tcPr>
          <w:p w:rsidR="008D0F25" w:rsidRDefault="00D44389" w:rsidP="00D129DB">
            <w:pPr>
              <w:spacing w:after="0"/>
            </w:pPr>
            <w:sdt>
              <w:sdtPr>
                <w:rPr>
                  <w:rFonts w:ascii="Tahoma" w:hAnsi="Tahoma" w:cs="Calibri"/>
                  <w:color w:val="000000"/>
                  <w:sz w:val="20"/>
                  <w:szCs w:val="24"/>
                  <w:lang w:eastAsia="en-GB"/>
                </w:rPr>
                <w:id w:val="-225143535"/>
                <w:placeholder>
                  <w:docPart w:val="C78815E64B8B404D801E15B6DA67507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1079518181"/>
                <w:placeholder>
                  <w:docPart w:val="83153C8CD3684A5B9812E416479A9DB8"/>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1395187255"/>
                <w:placeholder>
                  <w:docPart w:val="717C9B4EABB24134A1A9CDD91584AA3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Juridique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poursuite en justice  ou révocation</w:t>
            </w:r>
            <w:r w:rsidRPr="004B528B">
              <w:rPr>
                <w:rFonts w:ascii="Tahoma" w:eastAsia="Times New Roman" w:hAnsi="Tahoma" w:cs="Tahoma"/>
                <w:bCs/>
                <w:sz w:val="16"/>
                <w:szCs w:val="20"/>
              </w:rPr>
              <w:t>)</w:t>
            </w:r>
          </w:p>
        </w:tc>
        <w:tc>
          <w:tcPr>
            <w:tcW w:w="2746" w:type="dxa"/>
          </w:tcPr>
          <w:p w:rsidR="008D0F25" w:rsidRDefault="00D44389" w:rsidP="00D129DB">
            <w:pPr>
              <w:spacing w:after="0"/>
            </w:pPr>
            <w:sdt>
              <w:sdtPr>
                <w:rPr>
                  <w:rFonts w:ascii="Tahoma" w:hAnsi="Tahoma" w:cs="Calibri"/>
                  <w:color w:val="000000"/>
                  <w:sz w:val="20"/>
                  <w:szCs w:val="24"/>
                  <w:lang w:eastAsia="en-GB"/>
                </w:rPr>
                <w:id w:val="2141836535"/>
                <w:placeholder>
                  <w:docPart w:val="16F4CE71AD6D4F4389510948AE5C7E1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491299230"/>
                <w:placeholder>
                  <w:docPart w:val="708C2F0DA165474598E28015389E6D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1836139379"/>
                <w:placeholder>
                  <w:docPart w:val="26F655EE91E94B5FA9EF9DD4A086AD3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Environnement politique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 limitations sur les opérations des ONG, la guerre et les conflits; ciblage des organisations de femmes)</w:t>
            </w:r>
          </w:p>
        </w:tc>
        <w:tc>
          <w:tcPr>
            <w:tcW w:w="2746" w:type="dxa"/>
          </w:tcPr>
          <w:p w:rsidR="008D0F25" w:rsidRDefault="00D44389" w:rsidP="00D129DB">
            <w:pPr>
              <w:spacing w:after="0"/>
            </w:pPr>
            <w:sdt>
              <w:sdtPr>
                <w:rPr>
                  <w:rFonts w:ascii="Tahoma" w:hAnsi="Tahoma" w:cs="Calibri"/>
                  <w:color w:val="000000"/>
                  <w:sz w:val="20"/>
                  <w:szCs w:val="24"/>
                  <w:lang w:eastAsia="en-GB"/>
                </w:rPr>
                <w:id w:val="164675415"/>
                <w:placeholder>
                  <w:docPart w:val="41DFAACBD386433FA1AD47D7CD863AA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1823889860"/>
                <w:placeholder>
                  <w:docPart w:val="86AA23DC63D84BA2960299861E418D4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2018295216"/>
                <w:placeholder>
                  <w:docPart w:val="A640DABDC186409E899710C3CA7DE9A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Technologie et systèmes</w:t>
            </w:r>
          </w:p>
          <w:p w:rsidR="008D0F25" w:rsidRPr="004B528B" w:rsidRDefault="008D0F25" w:rsidP="00D129DB">
            <w:pPr>
              <w:spacing w:after="0" w:line="240" w:lineRule="auto"/>
              <w:jc w:val="center"/>
              <w:rPr>
                <w:rFonts w:ascii="Tahoma" w:eastAsia="Times New Roman" w:hAnsi="Tahoma" w:cs="Tahoma"/>
                <w:bCs/>
                <w:i/>
                <w:sz w:val="16"/>
                <w:szCs w:val="20"/>
              </w:rPr>
            </w:pPr>
            <w:r w:rsidRPr="004B528B">
              <w:rPr>
                <w:rFonts w:ascii="Tahoma" w:eastAsia="Times New Roman" w:hAnsi="Tahoma" w:cs="Tahoma"/>
                <w:bCs/>
                <w:i/>
                <w:sz w:val="16"/>
                <w:szCs w:val="20"/>
              </w:rPr>
              <w:t>(Ex : violations des systèmes organisationnels, piratage de la sécurité en ligne)</w:t>
            </w:r>
          </w:p>
          <w:p w:rsidR="008D0F25" w:rsidRPr="004B528B" w:rsidRDefault="008D0F25" w:rsidP="00D129DB">
            <w:pPr>
              <w:spacing w:after="0" w:line="276" w:lineRule="auto"/>
              <w:ind w:left="120" w:right="120"/>
              <w:jc w:val="center"/>
              <w:rPr>
                <w:rFonts w:ascii="Tahoma" w:eastAsia="Times New Roman" w:hAnsi="Tahoma" w:cs="Tahoma"/>
                <w:b/>
                <w:bCs/>
                <w:sz w:val="20"/>
                <w:szCs w:val="20"/>
              </w:rPr>
            </w:pPr>
          </w:p>
        </w:tc>
        <w:tc>
          <w:tcPr>
            <w:tcW w:w="2746" w:type="dxa"/>
          </w:tcPr>
          <w:p w:rsidR="008D0F25" w:rsidRDefault="00D44389" w:rsidP="00D129DB">
            <w:pPr>
              <w:spacing w:after="0"/>
            </w:pPr>
            <w:sdt>
              <w:sdtPr>
                <w:rPr>
                  <w:rFonts w:ascii="Tahoma" w:hAnsi="Tahoma" w:cs="Calibri"/>
                  <w:color w:val="000000"/>
                  <w:sz w:val="20"/>
                  <w:szCs w:val="24"/>
                  <w:lang w:eastAsia="en-GB"/>
                </w:rPr>
                <w:id w:val="1818217757"/>
                <w:placeholder>
                  <w:docPart w:val="701F3ED7201F40B5A187D90838D78E8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280684814"/>
                <w:placeholder>
                  <w:docPart w:val="282F2DE9C3F74D4CBB3C4835F50CBA8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65425819"/>
                <w:placeholder>
                  <w:docPart w:val="74C89732D6B54559A60B86AB246E55D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Ressources humaines</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w:t>
            </w:r>
            <w:r w:rsidRPr="004B528B">
              <w:rPr>
                <w:rFonts w:ascii="Tahoma" w:eastAsia="Tahoma" w:hAnsi="Tahoma" w:cs="Tahoma"/>
                <w:i/>
                <w:sz w:val="16"/>
                <w:szCs w:val="20"/>
              </w:rPr>
              <w:t xml:space="preserve">ex : perte du personnel, </w:t>
            </w:r>
            <w:r w:rsidRPr="004B528B">
              <w:rPr>
                <w:rFonts w:ascii="Tahoma" w:eastAsia="Times New Roman" w:hAnsi="Tahoma" w:cs="Tahoma"/>
                <w:bCs/>
                <w:i/>
                <w:sz w:val="16"/>
                <w:szCs w:val="20"/>
              </w:rPr>
              <w:t>les mesures de sécurité du personnel)</w:t>
            </w:r>
          </w:p>
        </w:tc>
        <w:tc>
          <w:tcPr>
            <w:tcW w:w="2746" w:type="dxa"/>
          </w:tcPr>
          <w:p w:rsidR="008D0F25" w:rsidRDefault="00D44389" w:rsidP="00D129DB">
            <w:pPr>
              <w:spacing w:after="0"/>
            </w:pPr>
            <w:sdt>
              <w:sdtPr>
                <w:rPr>
                  <w:rFonts w:ascii="Tahoma" w:hAnsi="Tahoma" w:cs="Calibri"/>
                  <w:color w:val="000000"/>
                  <w:sz w:val="20"/>
                  <w:szCs w:val="24"/>
                  <w:lang w:eastAsia="en-GB"/>
                </w:rPr>
                <w:id w:val="-777633594"/>
                <w:placeholder>
                  <w:docPart w:val="93596FDC10A143AEA8E3DDD70DD02FD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1109704202"/>
                <w:placeholder>
                  <w:docPart w:val="6AE8B0702B42421CB6B4B1AB8D3B00BA"/>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1790543366"/>
                <w:placeholder>
                  <w:docPart w:val="694E799690874BA09294CFB04923B46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D44389">
        <w:trPr>
          <w:cantSplit/>
          <w:trHeight w:val="89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Réputation</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l’organisation a été accusée publiquement à cause de ses activités)</w:t>
            </w:r>
          </w:p>
        </w:tc>
        <w:tc>
          <w:tcPr>
            <w:tcW w:w="2746" w:type="dxa"/>
          </w:tcPr>
          <w:p w:rsidR="008D0F25" w:rsidRDefault="00D44389" w:rsidP="00D129DB">
            <w:pPr>
              <w:spacing w:after="0"/>
            </w:pPr>
            <w:sdt>
              <w:sdtPr>
                <w:rPr>
                  <w:rFonts w:ascii="Tahoma" w:hAnsi="Tahoma" w:cs="Calibri"/>
                  <w:color w:val="000000"/>
                  <w:sz w:val="20"/>
                  <w:szCs w:val="24"/>
                  <w:lang w:eastAsia="en-GB"/>
                </w:rPr>
                <w:id w:val="-699933378"/>
                <w:placeholder>
                  <w:docPart w:val="48A2ECC9911341ECA6711EC22228E3A7"/>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D44389" w:rsidP="00D129DB">
            <w:pPr>
              <w:spacing w:after="0"/>
            </w:pPr>
            <w:sdt>
              <w:sdtPr>
                <w:rPr>
                  <w:rFonts w:ascii="Tahoma" w:hAnsi="Tahoma" w:cs="Calibri"/>
                  <w:color w:val="000000"/>
                  <w:sz w:val="20"/>
                  <w:szCs w:val="24"/>
                  <w:lang w:eastAsia="en-GB"/>
                </w:rPr>
                <w:id w:val="625892658"/>
                <w:placeholder>
                  <w:docPart w:val="5F343689DA934BAD96706946170DD8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D44389" w:rsidP="00D129DB">
            <w:pPr>
              <w:spacing w:after="0"/>
            </w:pPr>
            <w:sdt>
              <w:sdtPr>
                <w:rPr>
                  <w:rFonts w:ascii="Tahoma" w:hAnsi="Tahoma" w:cs="Calibri"/>
                  <w:color w:val="000000"/>
                  <w:sz w:val="20"/>
                  <w:szCs w:val="24"/>
                  <w:lang w:eastAsia="en-GB"/>
                </w:rPr>
                <w:id w:val="-1794821907"/>
                <w:placeholder>
                  <w:docPart w:val="95569C8CD1ED43B2A85C2404A12C53C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bl>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D44389"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D4438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D4438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D4438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D4438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D44389"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D44389"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D44389"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7F2418">
      <w:pPr>
        <w:spacing w:after="0" w:line="240" w:lineRule="auto"/>
        <w:ind w:left="360"/>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D44389" w:rsidP="007F241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La société civile et les bailleurs de fonds ont une meilleure compréhension des enjeux </w:t>
      </w:r>
      <w:proofErr w:type="spellStart"/>
      <w:r w:rsidR="003D0DB5" w:rsidRPr="00E44D77">
        <w:rPr>
          <w:rFonts w:ascii="Tahoma" w:eastAsia="Times New Roman" w:hAnsi="Tahoma" w:cs="Tahoma"/>
          <w:sz w:val="20"/>
          <w:szCs w:val="20"/>
        </w:rPr>
        <w:t>sexospécifiques</w:t>
      </w:r>
      <w:proofErr w:type="spellEnd"/>
      <w:r w:rsidR="003D0DB5" w:rsidRPr="00E44D77">
        <w:rPr>
          <w:rFonts w:ascii="Tahoma" w:eastAsia="Times New Roman" w:hAnsi="Tahoma" w:cs="Tahoma"/>
          <w:sz w:val="20"/>
          <w:szCs w:val="20"/>
        </w:rPr>
        <w:t xml:space="preserve"> et donc appuient les stratégies visant à créer un espace fonctionnel aussi bien pour les organisations de défense des droits de la femme que les défenseuses des droits des femmes.</w:t>
      </w:r>
    </w:p>
    <w:p w:rsidR="003D0DB5" w:rsidRPr="00E44D77" w:rsidRDefault="00D44389" w:rsidP="007F241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D44389" w:rsidP="007F241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D4438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D4438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D129DB">
      <w:pPr>
        <w:numPr>
          <w:ilvl w:val="0"/>
          <w:numId w:val="6"/>
        </w:numPr>
        <w:spacing w:after="0"/>
        <w:rPr>
          <w:rFonts w:ascii="Tahoma" w:eastAsia="Times New Roman" w:hAnsi="Tahoma" w:cs="Tahoma"/>
          <w:sz w:val="20"/>
          <w:szCs w:val="20"/>
          <w:lang w:eastAsia="en-ZA"/>
        </w:rPr>
      </w:pPr>
      <w:r w:rsidRPr="008D0F25">
        <w:rPr>
          <w:rFonts w:ascii="Tahoma" w:eastAsia="Times New Roman" w:hAnsi="Tahoma" w:cs="Tahoma"/>
          <w:sz w:val="20"/>
          <w:szCs w:val="20"/>
          <w:lang w:eastAsia="en-ZA"/>
        </w:rPr>
        <w:t xml:space="preserve">Quelles sont les questions de réflexion à prendre en compte durant ce projet ? Comment comptez-vous approfondir ces réflexions pour améliorer les résultats de votre projet ? [450 mots] </w:t>
      </w:r>
    </w:p>
    <w:p w:rsidR="00434929" w:rsidRPr="008D0F25" w:rsidRDefault="00D44389"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D4438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D44389"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40" w:lineRule="auto"/>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t>= Total (Bénéficiaires directs)</w:t>
            </w:r>
          </w:p>
        </w:tc>
        <w:tc>
          <w:tcPr>
            <w:tcW w:w="4680" w:type="dxa"/>
            <w:shd w:val="clear" w:color="auto" w:fill="auto"/>
          </w:tcPr>
          <w:p w:rsidR="00434929" w:rsidRDefault="00D44389"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D4438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A combien estimez-vous les bénéficiaires indirects du projet ? Les bénéficiaires indirects sont des 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D129DB">
      <w:pPr>
        <w:widowControl w:val="0"/>
        <w:numPr>
          <w:ilvl w:val="1"/>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D44389"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D4438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D4438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D44389"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3755C0" w:rsidRDefault="003D0DB5" w:rsidP="00D129DB">
      <w:pPr>
        <w:numPr>
          <w:ilvl w:val="0"/>
          <w:numId w:val="6"/>
        </w:numPr>
        <w:spacing w:after="0" w:line="240" w:lineRule="auto"/>
        <w:ind w:left="360"/>
        <w:rPr>
          <w:rFonts w:ascii="Tahoma" w:eastAsia="Times New Roman" w:hAnsi="Tahoma" w:cs="Tahoma"/>
          <w:sz w:val="20"/>
          <w:szCs w:val="20"/>
        </w:rPr>
      </w:pPr>
      <w:r w:rsidRPr="003755C0">
        <w:rPr>
          <w:rFonts w:ascii="Tahoma" w:eastAsia="Times New Roman" w:hAnsi="Tahoma" w:cs="Tahoma"/>
          <w:sz w:val="20"/>
          <w:szCs w:val="20"/>
        </w:rPr>
        <w:t xml:space="preserve">Quel est le montant de la subvention que vous sollicitez ? </w:t>
      </w:r>
      <w:r w:rsidR="007F2418" w:rsidRPr="003755C0">
        <w:rPr>
          <w:rFonts w:ascii="Tahoma" w:eastAsia="Times New Roman" w:hAnsi="Tahoma" w:cs="Tahoma"/>
          <w:sz w:val="20"/>
          <w:szCs w:val="20"/>
        </w:rPr>
        <w:t>Veuillez préciser le montant sollicité en notant</w:t>
      </w:r>
      <w:r w:rsidR="007F2418">
        <w:rPr>
          <w:rFonts w:ascii="Tahoma" w:eastAsia="Times New Roman" w:hAnsi="Tahoma" w:cs="Tahoma"/>
          <w:sz w:val="20"/>
          <w:szCs w:val="20"/>
        </w:rPr>
        <w:t xml:space="preserve"> que pour le cycle </w:t>
      </w:r>
      <w:r w:rsidR="007F2418" w:rsidRPr="003755C0">
        <w:rPr>
          <w:rFonts w:ascii="Tahoma" w:eastAsia="Times New Roman" w:hAnsi="Tahoma" w:cs="Tahoma"/>
          <w:sz w:val="20"/>
          <w:szCs w:val="20"/>
        </w:rPr>
        <w:t>4</w:t>
      </w:r>
      <w:r w:rsidR="007F2418">
        <w:rPr>
          <w:rFonts w:ascii="Tahoma" w:eastAsia="Times New Roman" w:hAnsi="Tahoma" w:cs="Tahoma"/>
          <w:sz w:val="20"/>
          <w:szCs w:val="20"/>
        </w:rPr>
        <w:t xml:space="preserve"> de LFS</w:t>
      </w:r>
      <w:r w:rsidR="007F2418" w:rsidRPr="003755C0">
        <w:rPr>
          <w:rFonts w:ascii="Tahoma" w:eastAsia="Times New Roman" w:hAnsi="Tahoma" w:cs="Tahoma"/>
          <w:sz w:val="20"/>
          <w:szCs w:val="20"/>
        </w:rPr>
        <w:t>, les subventions seront pour un an</w:t>
      </w:r>
      <w:r w:rsidRPr="003755C0">
        <w:rPr>
          <w:rFonts w:ascii="Tahoma" w:eastAsia="Times New Roman" w:hAnsi="Tahoma" w:cs="Tahoma"/>
          <w:sz w:val="20"/>
          <w:szCs w:val="20"/>
        </w:rPr>
        <w:t>.</w:t>
      </w:r>
      <w:r w:rsidR="007573FB" w:rsidRPr="003755C0">
        <w:rPr>
          <w:rFonts w:ascii="Tahoma" w:eastAsia="Times New Roman" w:hAnsi="Tahoma" w:cs="Tahoma"/>
          <w:sz w:val="20"/>
          <w:szCs w:val="20"/>
        </w:rPr>
        <w:t xml:space="preserve"> </w:t>
      </w:r>
      <w:r w:rsidR="007573FB" w:rsidRPr="003755C0">
        <w:rPr>
          <w:rFonts w:ascii="Tahoma" w:eastAsia="Times New Roman" w:hAnsi="Tahoma" w:cs="Tahoma"/>
          <w:b/>
          <w:sz w:val="20"/>
          <w:szCs w:val="20"/>
        </w:rPr>
        <w:t>(</w:t>
      </w:r>
      <w:proofErr w:type="spellStart"/>
      <w:r w:rsidR="007573FB" w:rsidRPr="003755C0">
        <w:rPr>
          <w:rFonts w:ascii="Tahoma" w:eastAsia="Times New Roman" w:hAnsi="Tahoma" w:cs="Tahoma"/>
          <w:b/>
          <w:sz w:val="20"/>
          <w:szCs w:val="20"/>
        </w:rPr>
        <w:t xml:space="preserve">Veuillez </w:t>
      </w:r>
      <w:r w:rsidR="00C614AB" w:rsidRPr="003755C0">
        <w:rPr>
          <w:rFonts w:ascii="Tahoma" w:eastAsia="Times New Roman" w:hAnsi="Tahoma" w:cs="Tahoma"/>
          <w:b/>
          <w:sz w:val="20"/>
          <w:szCs w:val="20"/>
        </w:rPr>
        <w:t>vous</w:t>
      </w:r>
      <w:proofErr w:type="spellEnd"/>
      <w:r w:rsidR="00C614AB" w:rsidRPr="003755C0">
        <w:rPr>
          <w:rFonts w:ascii="Tahoma" w:eastAsia="Times New Roman" w:hAnsi="Tahoma" w:cs="Tahoma"/>
          <w:b/>
          <w:sz w:val="20"/>
          <w:szCs w:val="20"/>
        </w:rPr>
        <w:t xml:space="preserve"> assurer</w:t>
      </w:r>
      <w:r w:rsidR="000F564C" w:rsidRPr="003755C0">
        <w:rPr>
          <w:rFonts w:ascii="Tahoma" w:eastAsia="Times New Roman" w:hAnsi="Tahoma" w:cs="Tahoma"/>
          <w:b/>
          <w:sz w:val="20"/>
          <w:szCs w:val="20"/>
        </w:rPr>
        <w:t xml:space="preserve"> que le montant</w:t>
      </w:r>
      <w:r w:rsidR="00C614AB" w:rsidRPr="003755C0">
        <w:rPr>
          <w:rFonts w:ascii="Tahoma" w:eastAsia="Times New Roman" w:hAnsi="Tahoma" w:cs="Tahoma"/>
          <w:b/>
          <w:sz w:val="20"/>
          <w:szCs w:val="20"/>
        </w:rPr>
        <w:t xml:space="preserve"> n’est pas au-delà de</w:t>
      </w:r>
      <w:r w:rsidR="007573FB" w:rsidRPr="003755C0">
        <w:rPr>
          <w:rFonts w:ascii="Tahoma" w:eastAsia="Times New Roman" w:hAnsi="Tahoma" w:cs="Tahoma"/>
          <w:b/>
          <w:sz w:val="20"/>
          <w:szCs w:val="20"/>
        </w:rPr>
        <w:t xml:space="preserve"> 50% de votre revenu conformément à votre réponse à la question 6.a</w:t>
      </w:r>
      <w:r w:rsidR="007573FB" w:rsidRPr="003755C0">
        <w:rPr>
          <w:rFonts w:ascii="Tahoma" w:eastAsia="Times New Roman" w:hAnsi="Tahoma" w:cs="Tahoma"/>
          <w:sz w:val="20"/>
          <w:szCs w:val="20"/>
        </w:rPr>
        <w:t>)</w:t>
      </w:r>
    </w:p>
    <w:p w:rsidR="003D0DB5" w:rsidRPr="003755C0"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3755C0" w:rsidTr="00E20ABA">
        <w:trPr>
          <w:trHeight w:val="288"/>
        </w:trPr>
        <w:tc>
          <w:tcPr>
            <w:tcW w:w="2857"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r w:rsidRPr="003755C0">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3755C0" w:rsidRDefault="00E20ABA" w:rsidP="00D129DB">
            <w:pPr>
              <w:spacing w:after="0" w:line="240" w:lineRule="auto"/>
              <w:contextualSpacing/>
              <w:rPr>
                <w:rFonts w:ascii="Tahoma" w:eastAsia="Times New Roman" w:hAnsi="Tahoma" w:cs="Tahoma"/>
                <w:sz w:val="20"/>
                <w:szCs w:val="20"/>
              </w:rPr>
            </w:pPr>
            <w:r w:rsidRPr="003755C0">
              <w:rPr>
                <w:rFonts w:ascii="Tahoma" w:eastAsia="Times New Roman" w:hAnsi="Tahoma" w:cs="Tahoma"/>
                <w:sz w:val="20"/>
                <w:szCs w:val="20"/>
              </w:rPr>
              <w:t xml:space="preserve">Total </w:t>
            </w:r>
          </w:p>
        </w:tc>
        <w:tc>
          <w:tcPr>
            <w:tcW w:w="5850" w:type="dxa"/>
            <w:shd w:val="clear" w:color="auto" w:fill="auto"/>
          </w:tcPr>
          <w:p w:rsidR="00E20ABA" w:rsidRPr="003755C0" w:rsidRDefault="00D44389"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3755C0">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3755C0" w:rsidRDefault="003D0DB5" w:rsidP="00D129DB">
      <w:pPr>
        <w:numPr>
          <w:ilvl w:val="0"/>
          <w:numId w:val="6"/>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lastRenderedPageBreak/>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w:t>
      </w:r>
      <w:r w:rsidRPr="003755C0">
        <w:rPr>
          <w:rFonts w:ascii="Tahoma" w:eastAsia="Times New Roman" w:hAnsi="Tahoma" w:cs="Tahoma"/>
          <w:sz w:val="20"/>
          <w:szCs w:val="20"/>
        </w:rPr>
        <w:t xml:space="preserve">télécharger </w:t>
      </w:r>
      <w:hyperlink r:id="rId12" w:history="1">
        <w:r w:rsidRPr="003755C0">
          <w:rPr>
            <w:rStyle w:val="Hyperlink"/>
            <w:rFonts w:ascii="Tahoma" w:eastAsia="Times New Roman" w:hAnsi="Tahoma" w:cs="Tahoma"/>
            <w:sz w:val="20"/>
            <w:szCs w:val="20"/>
          </w:rPr>
          <w:t>le guide pour l’élaboration du budget</w:t>
        </w:r>
      </w:hyperlink>
      <w:r w:rsidRPr="003755C0">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EF67D1">
          <w:headerReference w:type="default" r:id="rId13"/>
          <w:pgSz w:w="12240" w:h="15840"/>
          <w:pgMar w:top="1440" w:right="900" w:bottom="144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D129DB">
      <w:pPr>
        <w:numPr>
          <w:ilvl w:val="0"/>
          <w:numId w:val="6"/>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numPr>
          <w:ilvl w:val="0"/>
          <w:numId w:val="6"/>
        </w:numPr>
        <w:spacing w:after="0" w:line="240" w:lineRule="auto"/>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44389"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D129DB">
      <w:pPr>
        <w:pStyle w:val="NormalWeb"/>
        <w:numPr>
          <w:ilvl w:val="0"/>
          <w:numId w:val="6"/>
        </w:numPr>
        <w:spacing w:after="0" w:line="240" w:lineRule="auto"/>
        <w:textAlignment w:val="baseline"/>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4"/>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D4438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D44389"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D4438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Budget du </w:t>
      </w:r>
      <w:r w:rsidR="003D0DB5" w:rsidRPr="003755C0">
        <w:rPr>
          <w:rFonts w:ascii="Tahoma" w:eastAsia="Times New Roman" w:hAnsi="Tahoma" w:cs="Tahoma"/>
          <w:sz w:val="20"/>
          <w:szCs w:val="20"/>
        </w:rPr>
        <w:t>projet</w:t>
      </w:r>
      <w:r w:rsidR="00AE12B7" w:rsidRPr="003755C0">
        <w:rPr>
          <w:rFonts w:ascii="Tahoma" w:eastAsia="Times New Roman" w:hAnsi="Tahoma" w:cs="Tahoma"/>
          <w:sz w:val="20"/>
          <w:szCs w:val="20"/>
        </w:rPr>
        <w:t xml:space="preserve"> (</w:t>
      </w:r>
      <w:hyperlink r:id="rId15" w:history="1">
        <w:r w:rsidR="00AE12B7" w:rsidRPr="003755C0">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D4438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Fiche de gestion financière </w:t>
      </w:r>
      <w:r w:rsidR="003D0DB5" w:rsidRPr="003755C0">
        <w:rPr>
          <w:rFonts w:ascii="Tahoma" w:eastAsia="Times New Roman" w:hAnsi="Tahoma" w:cs="Tahoma"/>
          <w:sz w:val="20"/>
          <w:szCs w:val="20"/>
        </w:rPr>
        <w:t>remplie</w:t>
      </w:r>
      <w:r w:rsidR="00AE12B7" w:rsidRPr="003755C0">
        <w:rPr>
          <w:rFonts w:ascii="Tahoma" w:eastAsia="Times New Roman" w:hAnsi="Tahoma" w:cs="Tahoma"/>
          <w:sz w:val="20"/>
          <w:szCs w:val="20"/>
        </w:rPr>
        <w:t xml:space="preserve"> (</w:t>
      </w:r>
      <w:hyperlink r:id="rId16" w:history="1">
        <w:r w:rsidR="00AE12B7" w:rsidRPr="003755C0">
          <w:rPr>
            <w:rStyle w:val="Hyperlink"/>
            <w:rFonts w:ascii="Tahoma" w:eastAsia="Times New Roman" w:hAnsi="Tahoma" w:cs="Tahoma"/>
            <w:sz w:val="20"/>
            <w:szCs w:val="20"/>
          </w:rPr>
          <w:t>questionnaire</w:t>
        </w:r>
      </w:hyperlink>
      <w:r w:rsidR="00AE12B7" w:rsidRPr="003755C0">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AA" w:rsidRDefault="005641AA">
      <w:pPr>
        <w:spacing w:after="0" w:line="240" w:lineRule="auto"/>
      </w:pPr>
      <w:r>
        <w:separator/>
      </w:r>
    </w:p>
  </w:endnote>
  <w:endnote w:type="continuationSeparator" w:id="0">
    <w:p w:rsidR="005641AA" w:rsidRDefault="0056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Default="005641A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D44389">
      <w:rPr>
        <w:rFonts w:ascii="Tahoma" w:eastAsia="Tahoma" w:hAnsi="Tahoma" w:cs="Tahoma"/>
        <w:b/>
        <w:noProof/>
        <w:sz w:val="20"/>
        <w:szCs w:val="20"/>
      </w:rPr>
      <w:t>16</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D44389">
      <w:rPr>
        <w:rFonts w:ascii="Tahoma" w:eastAsia="Tahoma" w:hAnsi="Tahoma" w:cs="Tahoma"/>
        <w:b/>
        <w:noProof/>
        <w:sz w:val="20"/>
        <w:szCs w:val="20"/>
      </w:rPr>
      <w:t>16</w:t>
    </w:r>
    <w:r>
      <w:rPr>
        <w:rFonts w:ascii="Tahoma" w:eastAsia="Tahoma" w:hAnsi="Tahoma" w:cs="Tahoma"/>
        <w:b/>
        <w:sz w:val="20"/>
        <w:szCs w:val="20"/>
      </w:rPr>
      <w:fldChar w:fldCharType="end"/>
    </w:r>
  </w:p>
  <w:p w:rsidR="005641AA" w:rsidRDefault="005641AA">
    <w:pPr>
      <w:pStyle w:val="Footer"/>
    </w:pPr>
  </w:p>
  <w:p w:rsidR="005641AA" w:rsidRDefault="005641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AA" w:rsidRDefault="005641AA">
      <w:pPr>
        <w:spacing w:after="0" w:line="240" w:lineRule="auto"/>
      </w:pPr>
      <w:r>
        <w:separator/>
      </w:r>
    </w:p>
  </w:footnote>
  <w:footnote w:type="continuationSeparator" w:id="0">
    <w:p w:rsidR="005641AA" w:rsidRDefault="00564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r w:rsidRPr="00FB21F9">
      <w:rPr>
        <w:noProof/>
        <w:lang w:val="en-GB" w:eastAsia="en-GB"/>
      </w:rPr>
      <w:drawing>
        <wp:inline distT="0" distB="0" distL="0" distR="0">
          <wp:extent cx="5267325" cy="9810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5641AA" w:rsidRDefault="005641A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7"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0"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6"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5"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6"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6"/>
  </w:num>
  <w:num w:numId="4">
    <w:abstractNumId w:val="25"/>
  </w:num>
  <w:num w:numId="5">
    <w:abstractNumId w:val="2"/>
  </w:num>
  <w:num w:numId="6">
    <w:abstractNumId w:val="9"/>
  </w:num>
  <w:num w:numId="7">
    <w:abstractNumId w:val="21"/>
  </w:num>
  <w:num w:numId="8">
    <w:abstractNumId w:val="8"/>
  </w:num>
  <w:num w:numId="9">
    <w:abstractNumId w:val="1"/>
  </w:num>
  <w:num w:numId="10">
    <w:abstractNumId w:val="16"/>
  </w:num>
  <w:num w:numId="11">
    <w:abstractNumId w:val="19"/>
  </w:num>
  <w:num w:numId="12">
    <w:abstractNumId w:val="3"/>
  </w:num>
  <w:num w:numId="13">
    <w:abstractNumId w:val="18"/>
  </w:num>
  <w:num w:numId="14">
    <w:abstractNumId w:val="14"/>
  </w:num>
  <w:num w:numId="15">
    <w:abstractNumId w:val="5"/>
  </w:num>
  <w:num w:numId="16">
    <w:abstractNumId w:val="23"/>
  </w:num>
  <w:num w:numId="17">
    <w:abstractNumId w:val="13"/>
  </w:num>
  <w:num w:numId="18">
    <w:abstractNumId w:val="20"/>
  </w:num>
  <w:num w:numId="19">
    <w:abstractNumId w:val="12"/>
  </w:num>
  <w:num w:numId="20">
    <w:abstractNumId w:val="7"/>
  </w:num>
  <w:num w:numId="21">
    <w:abstractNumId w:val="10"/>
  </w:num>
  <w:num w:numId="22">
    <w:abstractNumId w:val="26"/>
  </w:num>
  <w:num w:numId="23">
    <w:abstractNumId w:val="17"/>
  </w:num>
  <w:num w:numId="24">
    <w:abstractNumId w:val="4"/>
    <w:lvlOverride w:ilvl="0">
      <w:lvl w:ilvl="0">
        <w:numFmt w:val="lowerLetter"/>
        <w:lvlText w:val="%1."/>
        <w:lvlJc w:val="left"/>
      </w:lvl>
    </w:lvlOverride>
  </w:num>
  <w:num w:numId="25">
    <w:abstractNumId w:val="2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UY2wGUKpRh9fKFFyXX5jdyheqksCFbWysLtbP/v8U6nlFMxNwBfuWujUK5XQCehdts4vq3A+QokOz2FEnNkYw==" w:salt="N22p3wdhZj8HnL9jIBfu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0F564C"/>
    <w:rsid w:val="00125FC5"/>
    <w:rsid w:val="00165A3C"/>
    <w:rsid w:val="001A3538"/>
    <w:rsid w:val="002468C3"/>
    <w:rsid w:val="003755C0"/>
    <w:rsid w:val="003C7875"/>
    <w:rsid w:val="003D0DB5"/>
    <w:rsid w:val="00420D5A"/>
    <w:rsid w:val="00434929"/>
    <w:rsid w:val="004A2D91"/>
    <w:rsid w:val="004B528B"/>
    <w:rsid w:val="004C66F8"/>
    <w:rsid w:val="005076E9"/>
    <w:rsid w:val="005641AA"/>
    <w:rsid w:val="0062324B"/>
    <w:rsid w:val="007172E4"/>
    <w:rsid w:val="007573FB"/>
    <w:rsid w:val="007A5AE5"/>
    <w:rsid w:val="007F2418"/>
    <w:rsid w:val="008D0F25"/>
    <w:rsid w:val="00906BA4"/>
    <w:rsid w:val="009D563D"/>
    <w:rsid w:val="009E12D9"/>
    <w:rsid w:val="00A079C5"/>
    <w:rsid w:val="00A507B8"/>
    <w:rsid w:val="00AE12B7"/>
    <w:rsid w:val="00AF201F"/>
    <w:rsid w:val="00B34376"/>
    <w:rsid w:val="00BD2E0A"/>
    <w:rsid w:val="00BF6CF4"/>
    <w:rsid w:val="00C34561"/>
    <w:rsid w:val="00C614AB"/>
    <w:rsid w:val="00D11672"/>
    <w:rsid w:val="00D129DB"/>
    <w:rsid w:val="00D2000D"/>
    <w:rsid w:val="00D44389"/>
    <w:rsid w:val="00E054EF"/>
    <w:rsid w:val="00E20ABA"/>
    <w:rsid w:val="00E44D77"/>
    <w:rsid w:val="00E64CAF"/>
    <w:rsid w:val="00EF67D1"/>
    <w:rsid w:val="00F25BC2"/>
    <w:rsid w:val="00FA2B76"/>
    <w:rsid w:val="00FA3597"/>
    <w:rsid w:val="00FB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wp-content/uploads/Modalites-de-demandes_LFS-Cycle-4_FR_FINAL.docx"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wdf.org" TargetMode="External"/><Relationship Id="rId12" Type="http://schemas.openxmlformats.org/officeDocument/2006/relationships/hyperlink" Target="http://awdf.org/wp-content/uploads/LFS_Mod%C3%A8le-d%C3%A9laboration-de-budget_Mai2019_FR_FINAL.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wdf.org/wp-content/uploads/LFS_Questionnaire-%C3%A9valuation-gestion-financi%C3%A8re_Mai2019_FR_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df.org/wp-content/uploads/LFS_Questionnaire-%C3%A9valuation-gestion-financi%C3%A8re_Mai2019_FR_FINAL.docx" TargetMode="External"/><Relationship Id="rId5" Type="http://schemas.openxmlformats.org/officeDocument/2006/relationships/footnotes" Target="footnotes.xml"/><Relationship Id="rId15" Type="http://schemas.openxmlformats.org/officeDocument/2006/relationships/hyperlink" Target="http://awdf.org/wp-content/uploads/LFS_Mod%C3%A8le-d%C3%A9laboration-de-budget_Mai2019_FR_FINAL.xls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C78815E64B8B404D801E15B6DA675075"/>
        <w:category>
          <w:name w:val="General"/>
          <w:gallery w:val="placeholder"/>
        </w:category>
        <w:types>
          <w:type w:val="bbPlcHdr"/>
        </w:types>
        <w:behaviors>
          <w:behavior w:val="content"/>
        </w:behaviors>
        <w:guid w:val="{63C43B80-1872-45DF-9B9A-61E7FF3E8B94}"/>
      </w:docPartPr>
      <w:docPartBody>
        <w:p w:rsidR="00E862E5" w:rsidRDefault="00E862E5" w:rsidP="00E862E5">
          <w:pPr>
            <w:pStyle w:val="C78815E64B8B404D801E15B6DA6750751"/>
          </w:pPr>
          <w:r w:rsidRPr="00262A94">
            <w:rPr>
              <w:rFonts w:cs="Calibri"/>
              <w:color w:val="808080"/>
              <w:sz w:val="24"/>
              <w:szCs w:val="24"/>
              <w:lang w:eastAsia="en-GB"/>
            </w:rPr>
            <w:t>Cliquer ici pour saisir le texte.</w:t>
          </w:r>
        </w:p>
      </w:docPartBody>
    </w:docPart>
    <w:docPart>
      <w:docPartPr>
        <w:name w:val="83153C8CD3684A5B9812E416479A9DB8"/>
        <w:category>
          <w:name w:val="General"/>
          <w:gallery w:val="placeholder"/>
        </w:category>
        <w:types>
          <w:type w:val="bbPlcHdr"/>
        </w:types>
        <w:behaviors>
          <w:behavior w:val="content"/>
        </w:behaviors>
        <w:guid w:val="{34676630-D641-4EAB-BBA2-196126A6F6DF}"/>
      </w:docPartPr>
      <w:docPartBody>
        <w:p w:rsidR="00E862E5" w:rsidRDefault="00E862E5" w:rsidP="00E862E5">
          <w:pPr>
            <w:pStyle w:val="83153C8CD3684A5B9812E416479A9DB81"/>
          </w:pPr>
          <w:r w:rsidRPr="00262A94">
            <w:rPr>
              <w:rFonts w:cs="Calibri"/>
              <w:color w:val="808080"/>
              <w:sz w:val="24"/>
              <w:szCs w:val="24"/>
              <w:lang w:eastAsia="en-GB"/>
            </w:rPr>
            <w:t>Cliquer ici pour saisir le texte.</w:t>
          </w:r>
        </w:p>
      </w:docPartBody>
    </w:docPart>
    <w:docPart>
      <w:docPartPr>
        <w:name w:val="717C9B4EABB24134A1A9CDD91584AA33"/>
        <w:category>
          <w:name w:val="General"/>
          <w:gallery w:val="placeholder"/>
        </w:category>
        <w:types>
          <w:type w:val="bbPlcHdr"/>
        </w:types>
        <w:behaviors>
          <w:behavior w:val="content"/>
        </w:behaviors>
        <w:guid w:val="{43F2BC31-9FC9-421D-BACB-F8EC58A9A613}"/>
      </w:docPartPr>
      <w:docPartBody>
        <w:p w:rsidR="00E862E5" w:rsidRDefault="00E862E5" w:rsidP="00E862E5">
          <w:pPr>
            <w:pStyle w:val="717C9B4EABB24134A1A9CDD91584AA331"/>
          </w:pPr>
          <w:r w:rsidRPr="00262A94">
            <w:rPr>
              <w:rFonts w:cs="Calibri"/>
              <w:color w:val="808080"/>
              <w:sz w:val="24"/>
              <w:szCs w:val="24"/>
              <w:lang w:eastAsia="en-GB"/>
            </w:rPr>
            <w:t>Cliquer ici pour saisir le texte.</w:t>
          </w:r>
        </w:p>
      </w:docPartBody>
    </w:docPart>
    <w:docPart>
      <w:docPartPr>
        <w:name w:val="16F4CE71AD6D4F4389510948AE5C7E16"/>
        <w:category>
          <w:name w:val="General"/>
          <w:gallery w:val="placeholder"/>
        </w:category>
        <w:types>
          <w:type w:val="bbPlcHdr"/>
        </w:types>
        <w:behaviors>
          <w:behavior w:val="content"/>
        </w:behaviors>
        <w:guid w:val="{EAEBF094-094D-48AB-86BC-D24EE1B24EB9}"/>
      </w:docPartPr>
      <w:docPartBody>
        <w:p w:rsidR="00E862E5" w:rsidRDefault="00E862E5" w:rsidP="00E862E5">
          <w:pPr>
            <w:pStyle w:val="16F4CE71AD6D4F4389510948AE5C7E161"/>
          </w:pPr>
          <w:r w:rsidRPr="00262A94">
            <w:rPr>
              <w:rFonts w:cs="Calibri"/>
              <w:color w:val="808080"/>
              <w:sz w:val="24"/>
              <w:szCs w:val="24"/>
              <w:lang w:eastAsia="en-GB"/>
            </w:rPr>
            <w:t>Cliquer ici pour saisir le texte.</w:t>
          </w:r>
        </w:p>
      </w:docPartBody>
    </w:docPart>
    <w:docPart>
      <w:docPartPr>
        <w:name w:val="708C2F0DA165474598E28015389E6D6C"/>
        <w:category>
          <w:name w:val="General"/>
          <w:gallery w:val="placeholder"/>
        </w:category>
        <w:types>
          <w:type w:val="bbPlcHdr"/>
        </w:types>
        <w:behaviors>
          <w:behavior w:val="content"/>
        </w:behaviors>
        <w:guid w:val="{7C40FB2A-63B0-4159-97F9-5F980C996F87}"/>
      </w:docPartPr>
      <w:docPartBody>
        <w:p w:rsidR="00E862E5" w:rsidRDefault="00E862E5" w:rsidP="00E862E5">
          <w:pPr>
            <w:pStyle w:val="708C2F0DA165474598E28015389E6D6C1"/>
          </w:pPr>
          <w:r w:rsidRPr="00262A94">
            <w:rPr>
              <w:rFonts w:cs="Calibri"/>
              <w:color w:val="808080"/>
              <w:sz w:val="24"/>
              <w:szCs w:val="24"/>
              <w:lang w:eastAsia="en-GB"/>
            </w:rPr>
            <w:t>Cliquer ici pour saisir le texte.</w:t>
          </w:r>
        </w:p>
      </w:docPartBody>
    </w:docPart>
    <w:docPart>
      <w:docPartPr>
        <w:name w:val="26F655EE91E94B5FA9EF9DD4A086AD3B"/>
        <w:category>
          <w:name w:val="General"/>
          <w:gallery w:val="placeholder"/>
        </w:category>
        <w:types>
          <w:type w:val="bbPlcHdr"/>
        </w:types>
        <w:behaviors>
          <w:behavior w:val="content"/>
        </w:behaviors>
        <w:guid w:val="{1FFF2E0B-4870-4794-BE5C-0FBEF3722CC6}"/>
      </w:docPartPr>
      <w:docPartBody>
        <w:p w:rsidR="00E862E5" w:rsidRDefault="00E862E5" w:rsidP="00E862E5">
          <w:pPr>
            <w:pStyle w:val="26F655EE91E94B5FA9EF9DD4A086AD3B1"/>
          </w:pPr>
          <w:r w:rsidRPr="00262A94">
            <w:rPr>
              <w:rFonts w:cs="Calibri"/>
              <w:color w:val="808080"/>
              <w:sz w:val="24"/>
              <w:szCs w:val="24"/>
              <w:lang w:eastAsia="en-GB"/>
            </w:rPr>
            <w:t>Cliquer ici pour saisir le texte.</w:t>
          </w:r>
        </w:p>
      </w:docPartBody>
    </w:docPart>
    <w:docPart>
      <w:docPartPr>
        <w:name w:val="41DFAACBD386433FA1AD47D7CD863AAD"/>
        <w:category>
          <w:name w:val="General"/>
          <w:gallery w:val="placeholder"/>
        </w:category>
        <w:types>
          <w:type w:val="bbPlcHdr"/>
        </w:types>
        <w:behaviors>
          <w:behavior w:val="content"/>
        </w:behaviors>
        <w:guid w:val="{C3DD6B51-561F-40BA-877C-304E2A70C823}"/>
      </w:docPartPr>
      <w:docPartBody>
        <w:p w:rsidR="00E862E5" w:rsidRDefault="00E862E5" w:rsidP="00E862E5">
          <w:pPr>
            <w:pStyle w:val="41DFAACBD386433FA1AD47D7CD863AAD1"/>
          </w:pPr>
          <w:r w:rsidRPr="00262A94">
            <w:rPr>
              <w:rFonts w:cs="Calibri"/>
              <w:color w:val="808080"/>
              <w:sz w:val="24"/>
              <w:szCs w:val="24"/>
              <w:lang w:eastAsia="en-GB"/>
            </w:rPr>
            <w:t>Cliquer ici pour saisir le texte.</w:t>
          </w:r>
        </w:p>
      </w:docPartBody>
    </w:docPart>
    <w:docPart>
      <w:docPartPr>
        <w:name w:val="86AA23DC63D84BA2960299861E418D46"/>
        <w:category>
          <w:name w:val="General"/>
          <w:gallery w:val="placeholder"/>
        </w:category>
        <w:types>
          <w:type w:val="bbPlcHdr"/>
        </w:types>
        <w:behaviors>
          <w:behavior w:val="content"/>
        </w:behaviors>
        <w:guid w:val="{2D521390-3C39-459E-BC74-D754A3F43A28}"/>
      </w:docPartPr>
      <w:docPartBody>
        <w:p w:rsidR="00E862E5" w:rsidRDefault="00E862E5" w:rsidP="00E862E5">
          <w:pPr>
            <w:pStyle w:val="86AA23DC63D84BA2960299861E418D461"/>
          </w:pPr>
          <w:r w:rsidRPr="00262A94">
            <w:rPr>
              <w:rFonts w:cs="Calibri"/>
              <w:color w:val="808080"/>
              <w:sz w:val="24"/>
              <w:szCs w:val="24"/>
              <w:lang w:eastAsia="en-GB"/>
            </w:rPr>
            <w:t>Cliquer ici pour saisir le texte.</w:t>
          </w:r>
        </w:p>
      </w:docPartBody>
    </w:docPart>
    <w:docPart>
      <w:docPartPr>
        <w:name w:val="A640DABDC186409E899710C3CA7DE9AB"/>
        <w:category>
          <w:name w:val="General"/>
          <w:gallery w:val="placeholder"/>
        </w:category>
        <w:types>
          <w:type w:val="bbPlcHdr"/>
        </w:types>
        <w:behaviors>
          <w:behavior w:val="content"/>
        </w:behaviors>
        <w:guid w:val="{261049C9-22F9-4116-8355-21B82E99DEFF}"/>
      </w:docPartPr>
      <w:docPartBody>
        <w:p w:rsidR="00E862E5" w:rsidRDefault="00E862E5" w:rsidP="00E862E5">
          <w:pPr>
            <w:pStyle w:val="A640DABDC186409E899710C3CA7DE9AB1"/>
          </w:pPr>
          <w:r w:rsidRPr="00262A94">
            <w:rPr>
              <w:rFonts w:cs="Calibri"/>
              <w:color w:val="808080"/>
              <w:sz w:val="24"/>
              <w:szCs w:val="24"/>
              <w:lang w:eastAsia="en-GB"/>
            </w:rPr>
            <w:t>Cliquer ici pour saisir le texte.</w:t>
          </w:r>
        </w:p>
      </w:docPartBody>
    </w:docPart>
    <w:docPart>
      <w:docPartPr>
        <w:name w:val="701F3ED7201F40B5A187D90838D78E85"/>
        <w:category>
          <w:name w:val="General"/>
          <w:gallery w:val="placeholder"/>
        </w:category>
        <w:types>
          <w:type w:val="bbPlcHdr"/>
        </w:types>
        <w:behaviors>
          <w:behavior w:val="content"/>
        </w:behaviors>
        <w:guid w:val="{356D035D-C6E5-4A76-AAD2-47580AB4E11D}"/>
      </w:docPartPr>
      <w:docPartBody>
        <w:p w:rsidR="00E862E5" w:rsidRDefault="00E862E5" w:rsidP="00E862E5">
          <w:pPr>
            <w:pStyle w:val="701F3ED7201F40B5A187D90838D78E851"/>
          </w:pPr>
          <w:r w:rsidRPr="00262A94">
            <w:rPr>
              <w:rFonts w:cs="Calibri"/>
              <w:color w:val="808080"/>
              <w:sz w:val="24"/>
              <w:szCs w:val="24"/>
              <w:lang w:eastAsia="en-GB"/>
            </w:rPr>
            <w:t>Cliquer ici pour saisir le texte.</w:t>
          </w:r>
        </w:p>
      </w:docPartBody>
    </w:docPart>
    <w:docPart>
      <w:docPartPr>
        <w:name w:val="282F2DE9C3F74D4CBB3C4835F50CBA86"/>
        <w:category>
          <w:name w:val="General"/>
          <w:gallery w:val="placeholder"/>
        </w:category>
        <w:types>
          <w:type w:val="bbPlcHdr"/>
        </w:types>
        <w:behaviors>
          <w:behavior w:val="content"/>
        </w:behaviors>
        <w:guid w:val="{16D5D313-2137-4C86-80DD-92614CD1C3E9}"/>
      </w:docPartPr>
      <w:docPartBody>
        <w:p w:rsidR="00E862E5" w:rsidRDefault="00E862E5" w:rsidP="00E862E5">
          <w:pPr>
            <w:pStyle w:val="282F2DE9C3F74D4CBB3C4835F50CBA861"/>
          </w:pPr>
          <w:r w:rsidRPr="00262A94">
            <w:rPr>
              <w:rFonts w:cs="Calibri"/>
              <w:color w:val="808080"/>
              <w:sz w:val="24"/>
              <w:szCs w:val="24"/>
              <w:lang w:eastAsia="en-GB"/>
            </w:rPr>
            <w:t>Cliquer ici pour saisir le texte.</w:t>
          </w:r>
        </w:p>
      </w:docPartBody>
    </w:docPart>
    <w:docPart>
      <w:docPartPr>
        <w:name w:val="74C89732D6B54559A60B86AB246E55D3"/>
        <w:category>
          <w:name w:val="General"/>
          <w:gallery w:val="placeholder"/>
        </w:category>
        <w:types>
          <w:type w:val="bbPlcHdr"/>
        </w:types>
        <w:behaviors>
          <w:behavior w:val="content"/>
        </w:behaviors>
        <w:guid w:val="{630B9CCE-F20E-4D08-B635-FBE531766022}"/>
      </w:docPartPr>
      <w:docPartBody>
        <w:p w:rsidR="00E862E5" w:rsidRDefault="00E862E5" w:rsidP="00E862E5">
          <w:pPr>
            <w:pStyle w:val="74C89732D6B54559A60B86AB246E55D31"/>
          </w:pPr>
          <w:r w:rsidRPr="00262A94">
            <w:rPr>
              <w:rFonts w:cs="Calibri"/>
              <w:color w:val="808080"/>
              <w:sz w:val="24"/>
              <w:szCs w:val="24"/>
              <w:lang w:eastAsia="en-GB"/>
            </w:rPr>
            <w:t>Cliquer ici pour saisir le texte.</w:t>
          </w:r>
        </w:p>
      </w:docPartBody>
    </w:docPart>
    <w:docPart>
      <w:docPartPr>
        <w:name w:val="93596FDC10A143AEA8E3DDD70DD02FDD"/>
        <w:category>
          <w:name w:val="General"/>
          <w:gallery w:val="placeholder"/>
        </w:category>
        <w:types>
          <w:type w:val="bbPlcHdr"/>
        </w:types>
        <w:behaviors>
          <w:behavior w:val="content"/>
        </w:behaviors>
        <w:guid w:val="{7C30561E-E531-4981-9026-096E3F04E0B0}"/>
      </w:docPartPr>
      <w:docPartBody>
        <w:p w:rsidR="00E862E5" w:rsidRDefault="00E862E5" w:rsidP="00E862E5">
          <w:pPr>
            <w:pStyle w:val="93596FDC10A143AEA8E3DDD70DD02FDD1"/>
          </w:pPr>
          <w:r w:rsidRPr="00262A94">
            <w:rPr>
              <w:rFonts w:cs="Calibri"/>
              <w:color w:val="808080"/>
              <w:sz w:val="24"/>
              <w:szCs w:val="24"/>
              <w:lang w:eastAsia="en-GB"/>
            </w:rPr>
            <w:t>Cliquer ici pour saisir le texte.</w:t>
          </w:r>
        </w:p>
      </w:docPartBody>
    </w:docPart>
    <w:docPart>
      <w:docPartPr>
        <w:name w:val="6AE8B0702B42421CB6B4B1AB8D3B00BA"/>
        <w:category>
          <w:name w:val="General"/>
          <w:gallery w:val="placeholder"/>
        </w:category>
        <w:types>
          <w:type w:val="bbPlcHdr"/>
        </w:types>
        <w:behaviors>
          <w:behavior w:val="content"/>
        </w:behaviors>
        <w:guid w:val="{C42C6816-72D1-4456-A123-DD04B0361B49}"/>
      </w:docPartPr>
      <w:docPartBody>
        <w:p w:rsidR="00E862E5" w:rsidRDefault="00E862E5" w:rsidP="00E862E5">
          <w:pPr>
            <w:pStyle w:val="6AE8B0702B42421CB6B4B1AB8D3B00BA1"/>
          </w:pPr>
          <w:r w:rsidRPr="00262A94">
            <w:rPr>
              <w:rFonts w:cs="Calibri"/>
              <w:color w:val="808080"/>
              <w:sz w:val="24"/>
              <w:szCs w:val="24"/>
              <w:lang w:eastAsia="en-GB"/>
            </w:rPr>
            <w:t>Cliquer ici pour saisir le texte.</w:t>
          </w:r>
        </w:p>
      </w:docPartBody>
    </w:docPart>
    <w:docPart>
      <w:docPartPr>
        <w:name w:val="694E799690874BA09294CFB04923B46D"/>
        <w:category>
          <w:name w:val="General"/>
          <w:gallery w:val="placeholder"/>
        </w:category>
        <w:types>
          <w:type w:val="bbPlcHdr"/>
        </w:types>
        <w:behaviors>
          <w:behavior w:val="content"/>
        </w:behaviors>
        <w:guid w:val="{72C697C4-6B91-43F7-B986-5C07385A98FE}"/>
      </w:docPartPr>
      <w:docPartBody>
        <w:p w:rsidR="00E862E5" w:rsidRDefault="00E862E5" w:rsidP="00E862E5">
          <w:pPr>
            <w:pStyle w:val="694E799690874BA09294CFB04923B46D1"/>
          </w:pPr>
          <w:r w:rsidRPr="00262A94">
            <w:rPr>
              <w:rFonts w:cs="Calibri"/>
              <w:color w:val="808080"/>
              <w:sz w:val="24"/>
              <w:szCs w:val="24"/>
              <w:lang w:eastAsia="en-GB"/>
            </w:rPr>
            <w:t>Cliquer ici pour saisir le texte.</w:t>
          </w:r>
        </w:p>
      </w:docPartBody>
    </w:docPart>
    <w:docPart>
      <w:docPartPr>
        <w:name w:val="48A2ECC9911341ECA6711EC22228E3A7"/>
        <w:category>
          <w:name w:val="General"/>
          <w:gallery w:val="placeholder"/>
        </w:category>
        <w:types>
          <w:type w:val="bbPlcHdr"/>
        </w:types>
        <w:behaviors>
          <w:behavior w:val="content"/>
        </w:behaviors>
        <w:guid w:val="{286505FB-B106-4C60-84A4-82BB0789DE86}"/>
      </w:docPartPr>
      <w:docPartBody>
        <w:p w:rsidR="00E862E5" w:rsidRDefault="00E862E5" w:rsidP="00E862E5">
          <w:pPr>
            <w:pStyle w:val="48A2ECC9911341ECA6711EC22228E3A71"/>
          </w:pPr>
          <w:r w:rsidRPr="00262A94">
            <w:rPr>
              <w:rFonts w:cs="Calibri"/>
              <w:color w:val="808080"/>
              <w:sz w:val="24"/>
              <w:szCs w:val="24"/>
              <w:lang w:eastAsia="en-GB"/>
            </w:rPr>
            <w:t>Cliquer ici pour saisir le texte.</w:t>
          </w:r>
        </w:p>
      </w:docPartBody>
    </w:docPart>
    <w:docPart>
      <w:docPartPr>
        <w:name w:val="5F343689DA934BAD96706946170DD86C"/>
        <w:category>
          <w:name w:val="General"/>
          <w:gallery w:val="placeholder"/>
        </w:category>
        <w:types>
          <w:type w:val="bbPlcHdr"/>
        </w:types>
        <w:behaviors>
          <w:behavior w:val="content"/>
        </w:behaviors>
        <w:guid w:val="{EC9CECCB-DA19-4BD2-83DE-840ABBCD749D}"/>
      </w:docPartPr>
      <w:docPartBody>
        <w:p w:rsidR="00E862E5" w:rsidRDefault="00E862E5" w:rsidP="00E862E5">
          <w:pPr>
            <w:pStyle w:val="5F343689DA934BAD96706946170DD86C1"/>
          </w:pPr>
          <w:r w:rsidRPr="00262A94">
            <w:rPr>
              <w:rFonts w:cs="Calibri"/>
              <w:color w:val="808080"/>
              <w:sz w:val="24"/>
              <w:szCs w:val="24"/>
              <w:lang w:eastAsia="en-GB"/>
            </w:rPr>
            <w:t>Cliquer ici pour saisir le texte.</w:t>
          </w:r>
        </w:p>
      </w:docPartBody>
    </w:docPart>
    <w:docPart>
      <w:docPartPr>
        <w:name w:val="95569C8CD1ED43B2A85C2404A12C53C6"/>
        <w:category>
          <w:name w:val="General"/>
          <w:gallery w:val="placeholder"/>
        </w:category>
        <w:types>
          <w:type w:val="bbPlcHdr"/>
        </w:types>
        <w:behaviors>
          <w:behavior w:val="content"/>
        </w:behaviors>
        <w:guid w:val="{B6244F63-53E4-41E2-A888-D5E5C4915766}"/>
      </w:docPartPr>
      <w:docPartBody>
        <w:p w:rsidR="00E862E5" w:rsidRDefault="00E862E5" w:rsidP="00E862E5">
          <w:pPr>
            <w:pStyle w:val="95569C8CD1ED43B2A85C2404A12C53C61"/>
          </w:pPr>
          <w:r w:rsidRPr="00262A94">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
      <w:docPartPr>
        <w:name w:val="94ECB8A13E4C4BF7B901079F3C5B5C98"/>
        <w:category>
          <w:name w:val="General"/>
          <w:gallery w:val="placeholder"/>
        </w:category>
        <w:types>
          <w:type w:val="bbPlcHdr"/>
        </w:types>
        <w:behaviors>
          <w:behavior w:val="content"/>
        </w:behaviors>
        <w:guid w:val="{A5F04DDA-661A-4D45-8B68-CB03FFD9D095}"/>
      </w:docPartPr>
      <w:docPartBody>
        <w:p w:rsidR="00596497" w:rsidRDefault="00596497" w:rsidP="00596497">
          <w:pPr>
            <w:pStyle w:val="94ECB8A13E4C4BF7B901079F3C5B5C98"/>
          </w:pPr>
          <w:r>
            <w:rPr>
              <w:rFonts w:cs="Calibri"/>
              <w:color w:val="808080"/>
              <w:sz w:val="24"/>
              <w:szCs w:val="24"/>
            </w:rPr>
            <w:t>Cliquer ici pour saisir le texte.</w:t>
          </w:r>
        </w:p>
      </w:docPartBody>
    </w:docPart>
    <w:docPart>
      <w:docPartPr>
        <w:name w:val="41156DBE18FC464BA1960C2473B519C7"/>
        <w:category>
          <w:name w:val="General"/>
          <w:gallery w:val="placeholder"/>
        </w:category>
        <w:types>
          <w:type w:val="bbPlcHdr"/>
        </w:types>
        <w:behaviors>
          <w:behavior w:val="content"/>
        </w:behaviors>
        <w:guid w:val="{B9EB6838-1BA7-4AE7-839A-75E740E78222}"/>
      </w:docPartPr>
      <w:docPartBody>
        <w:p w:rsidR="00596497" w:rsidRDefault="00596497" w:rsidP="00596497">
          <w:pPr>
            <w:pStyle w:val="41156DBE18FC464BA1960C2473B519C7"/>
          </w:pPr>
          <w:r>
            <w:rPr>
              <w:rFonts w:cs="Calibri"/>
              <w:color w:val="808080"/>
              <w:sz w:val="24"/>
              <w:szCs w:val="24"/>
            </w:rPr>
            <w:t>Cliquer ici pour saisir le texte.</w:t>
          </w:r>
        </w:p>
      </w:docPartBody>
    </w:docPart>
    <w:docPart>
      <w:docPartPr>
        <w:name w:val="9B8A3770220F423387BC8483F27B520F"/>
        <w:category>
          <w:name w:val="General"/>
          <w:gallery w:val="placeholder"/>
        </w:category>
        <w:types>
          <w:type w:val="bbPlcHdr"/>
        </w:types>
        <w:behaviors>
          <w:behavior w:val="content"/>
        </w:behaviors>
        <w:guid w:val="{D601A89A-E244-4C1F-8253-F59804A98DE2}"/>
      </w:docPartPr>
      <w:docPartBody>
        <w:p w:rsidR="00596497" w:rsidRDefault="00596497" w:rsidP="00596497">
          <w:pPr>
            <w:pStyle w:val="9B8A3770220F423387BC8483F27B520F"/>
          </w:pPr>
          <w:r>
            <w:rPr>
              <w:rFonts w:cs="Calibri"/>
              <w:color w:val="808080"/>
              <w:sz w:val="24"/>
              <w:szCs w:val="24"/>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3B0D12"/>
    <w:rsid w:val="00596497"/>
    <w:rsid w:val="00AB662C"/>
    <w:rsid w:val="00E8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2E5"/>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 w:type="paragraph" w:customStyle="1" w:styleId="94ECB8A13E4C4BF7B901079F3C5B5C98">
    <w:name w:val="94ECB8A13E4C4BF7B901079F3C5B5C98"/>
    <w:rsid w:val="00596497"/>
  </w:style>
  <w:style w:type="paragraph" w:customStyle="1" w:styleId="41156DBE18FC464BA1960C2473B519C7">
    <w:name w:val="41156DBE18FC464BA1960C2473B519C7"/>
    <w:rsid w:val="00596497"/>
  </w:style>
  <w:style w:type="paragraph" w:customStyle="1" w:styleId="9B8A3770220F423387BC8483F27B520F">
    <w:name w:val="9B8A3770220F423387BC8483F27B520F"/>
    <w:rsid w:val="0059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28003</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4</cp:revision>
  <dcterms:created xsi:type="dcterms:W3CDTF">2019-05-08T17:40:00Z</dcterms:created>
  <dcterms:modified xsi:type="dcterms:W3CDTF">2019-05-08T18:04:00Z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